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BE3" w:rsidRDefault="00350BE3">
      <w:r w:rsidRPr="00350BE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108518" cy="1574800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518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BE3" w:rsidRDefault="00350BE3"/>
    <w:p w:rsidR="00350BE3" w:rsidRDefault="00350BE3"/>
    <w:p w:rsidR="00350BE3" w:rsidRDefault="00350BE3"/>
    <w:p w:rsidR="00350BE3" w:rsidRDefault="00350BE3"/>
    <w:p w:rsidR="00350BE3" w:rsidRDefault="00350BE3"/>
    <w:p w:rsidR="00350BE3" w:rsidRDefault="00350BE3"/>
    <w:p w:rsidR="00350BE3" w:rsidRPr="00350BE3" w:rsidRDefault="00350BE3" w:rsidP="00350BE3">
      <w:pPr>
        <w:jc w:val="center"/>
        <w:rPr>
          <w:rFonts w:cstheme="minorHAnsi"/>
          <w:b/>
          <w:sz w:val="56"/>
          <w:szCs w:val="56"/>
        </w:rPr>
      </w:pPr>
      <w:r w:rsidRPr="00350BE3">
        <w:rPr>
          <w:rFonts w:cstheme="minorHAnsi"/>
          <w:b/>
          <w:sz w:val="56"/>
          <w:szCs w:val="56"/>
        </w:rPr>
        <w:t xml:space="preserve">Mode </w:t>
      </w:r>
      <w:proofErr w:type="spellStart"/>
      <w:r w:rsidRPr="00350BE3">
        <w:rPr>
          <w:rFonts w:cstheme="minorHAnsi"/>
          <w:b/>
          <w:sz w:val="56"/>
          <w:szCs w:val="56"/>
        </w:rPr>
        <w:t>d’emploi</w:t>
      </w:r>
      <w:proofErr w:type="spellEnd"/>
    </w:p>
    <w:p w:rsidR="00350BE3" w:rsidRDefault="00350BE3"/>
    <w:p w:rsidR="00350BE3" w:rsidRDefault="00350BE3">
      <w:r w:rsidRPr="00350BE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028950" cy="30289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BE3" w:rsidRDefault="00350BE3"/>
    <w:p w:rsidR="00350BE3" w:rsidRDefault="00350BE3"/>
    <w:p w:rsidR="00350BE3" w:rsidRDefault="00350BE3"/>
    <w:p w:rsidR="00350BE3" w:rsidRDefault="00350BE3"/>
    <w:p w:rsidR="00C1488F" w:rsidRDefault="00C1488F"/>
    <w:p w:rsidR="00350BE3" w:rsidRDefault="00350BE3"/>
    <w:p w:rsidR="00350BE3" w:rsidRDefault="00350BE3"/>
    <w:p w:rsidR="00350BE3" w:rsidRDefault="00350BE3"/>
    <w:p w:rsidR="00350BE3" w:rsidRDefault="00350BE3"/>
    <w:p w:rsidR="00350BE3" w:rsidRDefault="00350BE3"/>
    <w:p w:rsidR="00350BE3" w:rsidRDefault="00350BE3"/>
    <w:p w:rsidR="00350BE3" w:rsidRPr="00350BE3" w:rsidRDefault="00350BE3" w:rsidP="00350BE3">
      <w:pPr>
        <w:jc w:val="center"/>
        <w:rPr>
          <w:b/>
          <w:sz w:val="48"/>
          <w:szCs w:val="48"/>
        </w:rPr>
      </w:pPr>
      <w:r w:rsidRPr="00350BE3">
        <w:rPr>
          <w:b/>
          <w:sz w:val="48"/>
          <w:szCs w:val="48"/>
        </w:rPr>
        <w:t>DAYS 388</w:t>
      </w:r>
    </w:p>
    <w:p w:rsidR="00350BE3" w:rsidRDefault="00350BE3"/>
    <w:p w:rsidR="00350BE3" w:rsidRDefault="00350BE3">
      <w:r w:rsidRPr="00350BE3"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429000" cy="1095375"/>
            <wp:effectExtent l="0" t="0" r="0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BE3" w:rsidRDefault="00350BE3"/>
    <w:p w:rsidR="00350BE3" w:rsidRDefault="00350BE3"/>
    <w:p w:rsidR="00350BE3" w:rsidRDefault="00350BE3"/>
    <w:p w:rsidR="00350BE3" w:rsidRDefault="00350BE3"/>
    <w:p w:rsidR="00350BE3" w:rsidRDefault="00350BE3" w:rsidP="00350BE3">
      <w:pPr>
        <w:jc w:val="center"/>
      </w:pPr>
      <w:r w:rsidRPr="00350BE3">
        <w:t xml:space="preserve">Tel : 011/64 04 49 </w:t>
      </w:r>
      <w:r>
        <w:t>-</w:t>
      </w:r>
      <w:r w:rsidRPr="00350BE3">
        <w:t xml:space="preserve"> Fax : 011/66 63 26 </w:t>
      </w:r>
      <w:r>
        <w:t>-</w:t>
      </w:r>
      <w:r w:rsidRPr="00350BE3">
        <w:t xml:space="preserve"> mail@revimex.be </w:t>
      </w:r>
      <w:r>
        <w:t xml:space="preserve">- </w:t>
      </w:r>
      <w:hyperlink r:id="rId7" w:history="1">
        <w:r w:rsidRPr="00CB661D">
          <w:rPr>
            <w:rStyle w:val="Hyperlink"/>
          </w:rPr>
          <w:t>www.revimex.be</w:t>
        </w:r>
      </w:hyperlink>
    </w:p>
    <w:p w:rsidR="00350BE3" w:rsidRDefault="00350BE3" w:rsidP="00350BE3">
      <w:pPr>
        <w:pStyle w:val="Kop1"/>
      </w:pPr>
      <w:proofErr w:type="spellStart"/>
      <w:r>
        <w:lastRenderedPageBreak/>
        <w:t>Introduction</w:t>
      </w:r>
      <w:proofErr w:type="spellEnd"/>
    </w:p>
    <w:p w:rsidR="00350BE3" w:rsidRDefault="00350BE3" w:rsidP="00350BE3">
      <w:pPr>
        <w:pStyle w:val="Geenafstand"/>
      </w:pPr>
    </w:p>
    <w:p w:rsidR="00350BE3" w:rsidRDefault="00350BE3" w:rsidP="00350BE3">
      <w:pPr>
        <w:pStyle w:val="Geenafstand"/>
        <w:rPr>
          <w:lang w:val="fr-FR"/>
        </w:rPr>
      </w:pPr>
      <w:r w:rsidRPr="00350BE3">
        <w:rPr>
          <w:lang w:val="fr-FR"/>
        </w:rPr>
        <w:t xml:space="preserve">La Days 388 est une chaise roulante manuelle standard et légère. </w:t>
      </w:r>
      <w:r>
        <w:rPr>
          <w:lang w:val="fr-FR"/>
        </w:rPr>
        <w:t xml:space="preserve">Cette chaise pliable est votre aides pour vos déplacements intérieurs et extérieurs. Les roues arrières de 24 pousse sont </w:t>
      </w:r>
      <w:r w:rsidR="00A119E7">
        <w:rPr>
          <w:lang w:val="fr-FR"/>
        </w:rPr>
        <w:t>équipées</w:t>
      </w:r>
      <w:r>
        <w:rPr>
          <w:lang w:val="fr-FR"/>
        </w:rPr>
        <w:t xml:space="preserve"> avec des axes « quick-release ». Les reposes pieds et les accoudoirs sont rabattables et amovibles.</w:t>
      </w:r>
    </w:p>
    <w:p w:rsidR="00350BE3" w:rsidRDefault="00350BE3" w:rsidP="00350BE3">
      <w:pPr>
        <w:pStyle w:val="Geenafstand"/>
        <w:rPr>
          <w:lang w:val="fr-FR"/>
        </w:rPr>
      </w:pPr>
      <w:r>
        <w:rPr>
          <w:lang w:val="fr-FR"/>
        </w:rPr>
        <w:t xml:space="preserve">De base, la chaise viens avec des anti-chutes et un coussin </w:t>
      </w:r>
      <w:r w:rsidR="00A119E7">
        <w:rPr>
          <w:lang w:val="fr-FR"/>
        </w:rPr>
        <w:t>confortable</w:t>
      </w:r>
      <w:r>
        <w:rPr>
          <w:lang w:val="fr-FR"/>
        </w:rPr>
        <w:t>. La chaise est disponible en deux largeurs et deux couleurs, rouge et gris-argente. Le poids maximale de l’utilisateur est 130 kg.</w:t>
      </w:r>
    </w:p>
    <w:p w:rsidR="00350BE3" w:rsidRDefault="00350BE3" w:rsidP="00350BE3">
      <w:pPr>
        <w:pStyle w:val="Geenafstand"/>
        <w:rPr>
          <w:lang w:val="fr-FR"/>
        </w:rPr>
      </w:pPr>
    </w:p>
    <w:p w:rsidR="00350BE3" w:rsidRDefault="00350BE3" w:rsidP="00350BE3">
      <w:pPr>
        <w:pStyle w:val="Kop1"/>
        <w:rPr>
          <w:lang w:val="fr-FR"/>
        </w:rPr>
      </w:pPr>
      <w:r>
        <w:rPr>
          <w:lang w:val="fr-FR"/>
        </w:rPr>
        <w:t>Utilisation</w:t>
      </w:r>
    </w:p>
    <w:p w:rsidR="00350BE3" w:rsidRDefault="00350BE3" w:rsidP="00350BE3">
      <w:pPr>
        <w:pStyle w:val="Geenafstand"/>
        <w:rPr>
          <w:lang w:val="fr-FR"/>
        </w:rPr>
      </w:pPr>
    </w:p>
    <w:p w:rsidR="00350BE3" w:rsidRDefault="00350BE3" w:rsidP="00350BE3">
      <w:pPr>
        <w:pStyle w:val="Geenafstand"/>
        <w:rPr>
          <w:lang w:val="fr-FR"/>
        </w:rPr>
      </w:pPr>
    </w:p>
    <w:p w:rsidR="00350BE3" w:rsidRDefault="00350BE3" w:rsidP="00350BE3">
      <w:pPr>
        <w:pStyle w:val="Geenafstand"/>
        <w:rPr>
          <w:lang w:val="fr-FR"/>
        </w:rPr>
      </w:pPr>
    </w:p>
    <w:p w:rsidR="00350BE3" w:rsidRDefault="0019131B" w:rsidP="00350BE3">
      <w:pPr>
        <w:pStyle w:val="Geenafstand"/>
        <w:rPr>
          <w:lang w:val="fr-FR"/>
        </w:rPr>
      </w:pPr>
      <w:r w:rsidRPr="00350BE3">
        <w:rPr>
          <w:noProof/>
          <w:lang w:val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311400" cy="23114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BE3" w:rsidRDefault="0019131B" w:rsidP="00350BE3">
      <w:pPr>
        <w:pStyle w:val="Geenafstand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137160</wp:posOffset>
                </wp:positionV>
                <wp:extent cx="914400" cy="298450"/>
                <wp:effectExtent l="685800" t="0" r="19050" b="63500"/>
                <wp:wrapNone/>
                <wp:docPr id="6" name="Bijschrift: 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8450"/>
                        </a:xfrm>
                        <a:prstGeom prst="borderCallout1">
                          <a:avLst>
                            <a:gd name="adj1" fmla="val 48202"/>
                            <a:gd name="adj2" fmla="val 190"/>
                            <a:gd name="adj3" fmla="val 110746"/>
                            <a:gd name="adj4" fmla="val -7418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31B" w:rsidRPr="0019131B" w:rsidRDefault="0019131B" w:rsidP="0019131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19131B">
                              <w:rPr>
                                <w:lang w:val="fr-FR"/>
                              </w:rPr>
                              <w:t>accoudoir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Bijschrift: lijn 6" o:spid="_x0000_s1026" type="#_x0000_t47" style="position:absolute;margin-left:324.15pt;margin-top:10.8pt;width:1in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" adj="-16024,23921,41,10412" fillcolor="white [3201]" strokecolor="#4472c4 [3204]" strokeweight="1pt">
                <v:textbox>
                  <w:txbxContent>
                    <w:p w:rsidR="0019131B" w:rsidRPr="0019131B" w:rsidRDefault="0019131B" w:rsidP="0019131B">
                      <w:pPr>
                        <w:jc w:val="center"/>
                        <w:rPr>
                          <w:lang w:val="fr-FR"/>
                        </w:rPr>
                      </w:pPr>
                      <w:r w:rsidRPr="0019131B">
                        <w:rPr>
                          <w:lang w:val="fr-FR"/>
                        </w:rPr>
                        <w:t>accoudoir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350BE3" w:rsidRDefault="00350BE3" w:rsidP="00350BE3">
      <w:pPr>
        <w:pStyle w:val="Geenafstand"/>
        <w:rPr>
          <w:lang w:val="fr-FR"/>
        </w:rPr>
      </w:pPr>
    </w:p>
    <w:p w:rsidR="00350BE3" w:rsidRDefault="00350BE3" w:rsidP="00350BE3">
      <w:pPr>
        <w:pStyle w:val="Geenafstand"/>
        <w:rPr>
          <w:lang w:val="fr-FR"/>
        </w:rPr>
      </w:pPr>
    </w:p>
    <w:p w:rsidR="00350BE3" w:rsidRDefault="00350BE3" w:rsidP="00350BE3">
      <w:pPr>
        <w:pStyle w:val="Geenafstand"/>
        <w:rPr>
          <w:lang w:val="fr-FR"/>
        </w:rPr>
      </w:pPr>
    </w:p>
    <w:p w:rsidR="00350BE3" w:rsidRDefault="00A119E7" w:rsidP="00350BE3">
      <w:pPr>
        <w:pStyle w:val="Geenafstand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58420</wp:posOffset>
                </wp:positionV>
                <wp:extent cx="717550" cy="469900"/>
                <wp:effectExtent l="0" t="0" r="749300" b="25400"/>
                <wp:wrapNone/>
                <wp:docPr id="12" name="Bijschrift: 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469900"/>
                        </a:xfrm>
                        <a:prstGeom prst="borderCallout1">
                          <a:avLst>
                            <a:gd name="adj1" fmla="val 47128"/>
                            <a:gd name="adj2" fmla="val 99632"/>
                            <a:gd name="adj3" fmla="val 20608"/>
                            <a:gd name="adj4" fmla="val 19972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9E7" w:rsidRDefault="00A119E7" w:rsidP="00A119E7">
                            <w:pPr>
                              <w:pStyle w:val="Geenafstand"/>
                            </w:pPr>
                            <w:proofErr w:type="spellStart"/>
                            <w:r>
                              <w:t>Coussin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confort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ijschrift: lijn 12" o:spid="_x0000_s1027" type="#_x0000_t47" style="position:absolute;margin-left:75.15pt;margin-top:4.6pt;width:56.5pt;height: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" adj="43140,4451,21521,10180" fillcolor="white [3201]" strokecolor="#4472c4 [3204]" strokeweight="1pt">
                <v:textbox>
                  <w:txbxContent>
                    <w:p w:rsidR="00A119E7" w:rsidRDefault="00A119E7" w:rsidP="00A119E7">
                      <w:pPr>
                        <w:pStyle w:val="Geenafstand"/>
                      </w:pPr>
                      <w:proofErr w:type="spellStart"/>
                      <w:r>
                        <w:t>Coussin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confort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19131B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584D8" wp14:editId="4A164ED9">
                <wp:simplePos x="0" y="0"/>
                <wp:positionH relativeFrom="column">
                  <wp:posOffset>4497705</wp:posOffset>
                </wp:positionH>
                <wp:positionV relativeFrom="paragraph">
                  <wp:posOffset>160020</wp:posOffset>
                </wp:positionV>
                <wp:extent cx="1206500" cy="450850"/>
                <wp:effectExtent l="895350" t="0" r="12700" b="82550"/>
                <wp:wrapNone/>
                <wp:docPr id="7" name="Bijschrift: 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450850"/>
                        </a:xfrm>
                        <a:prstGeom prst="borderCallout1">
                          <a:avLst>
                            <a:gd name="adj1" fmla="val 48202"/>
                            <a:gd name="adj2" fmla="val 190"/>
                            <a:gd name="adj3" fmla="val 110746"/>
                            <a:gd name="adj4" fmla="val -7418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31B" w:rsidRDefault="0019131B" w:rsidP="0019131B">
                            <w:pPr>
                              <w:pStyle w:val="Geenafstand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Roue 24 pousse</w:t>
                            </w:r>
                          </w:p>
                          <w:p w:rsidR="0019131B" w:rsidRPr="0019131B" w:rsidRDefault="0019131B" w:rsidP="0019131B">
                            <w:pPr>
                              <w:pStyle w:val="Geenafstand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Quick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84D8" id="Bijschrift: lijn 7" o:spid="_x0000_s1028" type="#_x0000_t47" style="position:absolute;margin-left:354.15pt;margin-top:12.6pt;width:95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" adj="-16024,23921,41,10412" fillcolor="white [3201]" strokecolor="#4472c4 [3204]" strokeweight="1pt">
                <v:textbox>
                  <w:txbxContent>
                    <w:p w:rsidR="0019131B" w:rsidRDefault="0019131B" w:rsidP="0019131B">
                      <w:pPr>
                        <w:pStyle w:val="Geenafstand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Roue 24 pousse</w:t>
                      </w:r>
                    </w:p>
                    <w:p w:rsidR="0019131B" w:rsidRPr="0019131B" w:rsidRDefault="0019131B" w:rsidP="0019131B">
                      <w:pPr>
                        <w:pStyle w:val="Geenafstand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Quick release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350BE3" w:rsidRDefault="00350BE3" w:rsidP="00350BE3">
      <w:pPr>
        <w:pStyle w:val="Geenafstand"/>
        <w:rPr>
          <w:lang w:val="fr-FR"/>
        </w:rPr>
      </w:pPr>
    </w:p>
    <w:p w:rsidR="00350BE3" w:rsidRDefault="00350BE3" w:rsidP="00350BE3">
      <w:pPr>
        <w:pStyle w:val="Geenafstand"/>
        <w:rPr>
          <w:lang w:val="fr-FR"/>
        </w:rPr>
      </w:pPr>
    </w:p>
    <w:p w:rsidR="00350BE3" w:rsidRDefault="00350BE3" w:rsidP="00350BE3">
      <w:pPr>
        <w:pStyle w:val="Geenafstand"/>
        <w:rPr>
          <w:lang w:val="fr-FR"/>
        </w:rPr>
      </w:pPr>
    </w:p>
    <w:p w:rsidR="00350BE3" w:rsidRDefault="00350BE3" w:rsidP="00350BE3">
      <w:pPr>
        <w:pStyle w:val="Geenafstand"/>
        <w:rPr>
          <w:lang w:val="fr-FR"/>
        </w:rPr>
      </w:pPr>
    </w:p>
    <w:p w:rsidR="00350BE3" w:rsidRDefault="00A119E7" w:rsidP="0019131B">
      <w:pPr>
        <w:pStyle w:val="Geenafstand"/>
        <w:tabs>
          <w:tab w:val="left" w:pos="6850"/>
        </w:tabs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5715</wp:posOffset>
                </wp:positionV>
                <wp:extent cx="1066800" cy="266700"/>
                <wp:effectExtent l="0" t="0" r="400050" b="19050"/>
                <wp:wrapNone/>
                <wp:docPr id="13" name="Bijschrift: 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66700"/>
                        </a:xfrm>
                        <a:prstGeom prst="borderCallout1">
                          <a:avLst>
                            <a:gd name="adj1" fmla="val 52083"/>
                            <a:gd name="adj2" fmla="val 100000"/>
                            <a:gd name="adj3" fmla="val 67262"/>
                            <a:gd name="adj4" fmla="val 13547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9E7" w:rsidRDefault="00A119E7" w:rsidP="00A119E7">
                            <w:pPr>
                              <w:jc w:val="center"/>
                            </w:pPr>
                            <w:proofErr w:type="spellStart"/>
                            <w:r>
                              <w:t>Repose-pieds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ijschrift: lijn 13" o:spid="_x0000_s1029" type="#_x0000_t47" style="position:absolute;margin-left:42.15pt;margin-top:.45pt;width:84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" adj="29263,14529,21600,11250" fillcolor="white [3201]" strokecolor="#4472c4 [3204]" strokeweight="1pt">
                <v:textbox>
                  <w:txbxContent>
                    <w:p w:rsidR="00A119E7" w:rsidRDefault="00A119E7" w:rsidP="00A119E7">
                      <w:pPr>
                        <w:jc w:val="center"/>
                      </w:pPr>
                      <w:proofErr w:type="spellStart"/>
                      <w:r>
                        <w:t>Repose-pieds</w:t>
                      </w:r>
                      <w:proofErr w:type="spellEnd"/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19131B">
        <w:rPr>
          <w:lang w:val="fr-FR"/>
        </w:rPr>
        <w:tab/>
      </w:r>
    </w:p>
    <w:p w:rsidR="00350BE3" w:rsidRDefault="0019131B" w:rsidP="00350BE3">
      <w:pPr>
        <w:pStyle w:val="Geenafstand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88900</wp:posOffset>
                </wp:positionV>
                <wp:extent cx="869950" cy="266700"/>
                <wp:effectExtent l="514350" t="266700" r="25400" b="19050"/>
                <wp:wrapNone/>
                <wp:docPr id="9" name="Bijschrift: 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266700"/>
                        </a:xfrm>
                        <a:prstGeom prst="borderCallout1">
                          <a:avLst>
                            <a:gd name="adj1" fmla="val 42559"/>
                            <a:gd name="adj2" fmla="val -1034"/>
                            <a:gd name="adj3" fmla="val -97024"/>
                            <a:gd name="adj4" fmla="val -5731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31B" w:rsidRDefault="0019131B" w:rsidP="0019131B">
                            <w:pPr>
                              <w:jc w:val="center"/>
                            </w:pPr>
                            <w:r>
                              <w:t>Anti-chute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ijschrift: lijn 9" o:spid="_x0000_s1030" type="#_x0000_t47" style="position:absolute;margin-left:333.15pt;margin-top:7pt;width:68.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" adj="-12379,-20957,-223,9193" fillcolor="white [3201]" strokecolor="#4472c4 [3204]" strokeweight="1pt">
                <v:textbox>
                  <w:txbxContent>
                    <w:p w:rsidR="0019131B" w:rsidRDefault="0019131B" w:rsidP="0019131B">
                      <w:pPr>
                        <w:jc w:val="center"/>
                      </w:pPr>
                      <w:r>
                        <w:t>Anti-chute</w:t>
                      </w:r>
                    </w:p>
                  </w:txbxContent>
                </v:textbox>
              </v:shape>
            </w:pict>
          </mc:Fallback>
        </mc:AlternateContent>
      </w:r>
    </w:p>
    <w:p w:rsidR="00350BE3" w:rsidRDefault="00350BE3" w:rsidP="00350BE3">
      <w:pPr>
        <w:pStyle w:val="Geenafstand"/>
        <w:rPr>
          <w:lang w:val="fr-FR"/>
        </w:rPr>
      </w:pPr>
    </w:p>
    <w:p w:rsidR="00350BE3" w:rsidRDefault="0019131B" w:rsidP="00350BE3">
      <w:pPr>
        <w:pStyle w:val="Geenafstand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173355</wp:posOffset>
                </wp:positionV>
                <wp:extent cx="615950" cy="247650"/>
                <wp:effectExtent l="914400" t="952500" r="12700" b="19050"/>
                <wp:wrapNone/>
                <wp:docPr id="11" name="Bijschrift: 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247650"/>
                        </a:xfrm>
                        <a:prstGeom prst="borderCallout1">
                          <a:avLst>
                            <a:gd name="adj1" fmla="val 44391"/>
                            <a:gd name="adj2" fmla="val -86"/>
                            <a:gd name="adj3" fmla="val -377244"/>
                            <a:gd name="adj4" fmla="val -14967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31B" w:rsidRDefault="0019131B" w:rsidP="0019131B">
                            <w:pPr>
                              <w:jc w:val="center"/>
                            </w:pPr>
                            <w:proofErr w:type="spellStart"/>
                            <w:r>
                              <w:t>Frein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ijschrift: lijn 11" o:spid="_x0000_s1031" type="#_x0000_t47" style="position:absolute;margin-left:313.65pt;margin-top:13.65pt;width:48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" adj="-32329,-81485,-19,9588" fillcolor="white [3201]" strokecolor="#4472c4 [3204]" strokeweight="1pt">
                <v:textbox>
                  <w:txbxContent>
                    <w:p w:rsidR="0019131B" w:rsidRDefault="0019131B" w:rsidP="0019131B">
                      <w:pPr>
                        <w:jc w:val="center"/>
                      </w:pPr>
                      <w:proofErr w:type="spellStart"/>
                      <w:r>
                        <w:t>Frein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50BE3" w:rsidRDefault="0019131B" w:rsidP="00350BE3">
      <w:pPr>
        <w:pStyle w:val="Geenafstand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73025</wp:posOffset>
                </wp:positionV>
                <wp:extent cx="984250" cy="279400"/>
                <wp:effectExtent l="0" t="1123950" r="25400" b="25400"/>
                <wp:wrapNone/>
                <wp:docPr id="10" name="Bijschrift: 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279400"/>
                        </a:xfrm>
                        <a:prstGeom prst="borderCallout1">
                          <a:avLst>
                            <a:gd name="adj1" fmla="val -1503"/>
                            <a:gd name="adj2" fmla="val 49086"/>
                            <a:gd name="adj3" fmla="val -389772"/>
                            <a:gd name="adj4" fmla="val 2424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31B" w:rsidRDefault="0019131B" w:rsidP="0019131B">
                            <w:pPr>
                              <w:pStyle w:val="Geenafstand"/>
                            </w:pPr>
                            <w:proofErr w:type="spellStart"/>
                            <w:r>
                              <w:t>Croix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pliable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ijschrift: lijn 10" o:spid="_x0000_s1032" type="#_x0000_t47" style="position:absolute;margin-left:209.15pt;margin-top:5.75pt;width:77.5pt;height:2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" adj="5237,-84191,10603,-325" fillcolor="white [3201]" strokecolor="#4472c4 [3204]" strokeweight="1pt">
                <v:textbox>
                  <w:txbxContent>
                    <w:p w:rsidR="0019131B" w:rsidRDefault="0019131B" w:rsidP="0019131B">
                      <w:pPr>
                        <w:pStyle w:val="Geenafstand"/>
                      </w:pPr>
                      <w:proofErr w:type="spellStart"/>
                      <w:r>
                        <w:t>Croix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pliable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9131B" w:rsidRDefault="0019131B" w:rsidP="0019131B">
      <w:pPr>
        <w:pStyle w:val="Geenafstand"/>
      </w:pPr>
    </w:p>
    <w:p w:rsidR="00350BE3" w:rsidRDefault="00350BE3" w:rsidP="00350BE3">
      <w:pPr>
        <w:pStyle w:val="Geenafstand"/>
        <w:rPr>
          <w:lang w:val="fr-FR"/>
        </w:rPr>
      </w:pPr>
    </w:p>
    <w:p w:rsidR="00A119E7" w:rsidRDefault="00A119E7" w:rsidP="00350BE3">
      <w:pPr>
        <w:pStyle w:val="Geenafstand"/>
        <w:rPr>
          <w:lang w:val="fr-FR"/>
        </w:rPr>
      </w:pPr>
    </w:p>
    <w:p w:rsidR="00A119E7" w:rsidRDefault="00A119E7" w:rsidP="00A119E7">
      <w:pPr>
        <w:pStyle w:val="Kop2"/>
        <w:rPr>
          <w:lang w:val="fr-FR"/>
        </w:rPr>
      </w:pPr>
      <w:r>
        <w:rPr>
          <w:lang w:val="fr-FR"/>
        </w:rPr>
        <w:t>Accoudoirs</w:t>
      </w:r>
    </w:p>
    <w:p w:rsidR="00A119E7" w:rsidRDefault="00A119E7" w:rsidP="00A119E7">
      <w:pPr>
        <w:pStyle w:val="Geenafstand"/>
        <w:rPr>
          <w:lang w:val="fr-FR"/>
        </w:rPr>
      </w:pPr>
      <w:r>
        <w:rPr>
          <w:lang w:val="fr-FR"/>
        </w:rPr>
        <w:t>Les accoudoirs sont rabattables et amovibles. Si vous poussez le levier avant, vous pouvez rabattre l’accoudoir ou, s’il est nécessaire même enlever.</w:t>
      </w:r>
    </w:p>
    <w:p w:rsidR="00A119E7" w:rsidRDefault="00A119E7" w:rsidP="00A119E7">
      <w:pPr>
        <w:pStyle w:val="Kop2"/>
        <w:rPr>
          <w:lang w:val="fr-FR"/>
        </w:rPr>
      </w:pPr>
      <w:r>
        <w:rPr>
          <w:lang w:val="fr-FR"/>
        </w:rPr>
        <w:t>Repose-pieds</w:t>
      </w:r>
    </w:p>
    <w:p w:rsidR="00A119E7" w:rsidRDefault="00A119E7" w:rsidP="00A119E7">
      <w:pPr>
        <w:pStyle w:val="Geenafstand"/>
        <w:rPr>
          <w:lang w:val="fr-FR"/>
        </w:rPr>
      </w:pPr>
      <w:r>
        <w:rPr>
          <w:lang w:val="fr-FR"/>
        </w:rPr>
        <w:t>Les reposes pieds sont rabattables et amovibles. Si vous tirez le levier noir vers l’arrière, vous pouvez rabattre la repose pieds et après enlever si nécessaire.</w:t>
      </w:r>
    </w:p>
    <w:p w:rsidR="00A119E7" w:rsidRDefault="00A119E7" w:rsidP="00A119E7">
      <w:pPr>
        <w:pStyle w:val="Geenafstand"/>
        <w:rPr>
          <w:lang w:val="fr-FR"/>
        </w:rPr>
      </w:pPr>
      <w:r>
        <w:rPr>
          <w:lang w:val="fr-FR"/>
        </w:rPr>
        <w:t>Les plaques pieds sont aussi escamotables.</w:t>
      </w:r>
    </w:p>
    <w:p w:rsidR="00A119E7" w:rsidRDefault="00A119E7" w:rsidP="00A119E7">
      <w:pPr>
        <w:pStyle w:val="Kop2"/>
        <w:rPr>
          <w:lang w:val="fr-FR"/>
        </w:rPr>
      </w:pPr>
      <w:r>
        <w:rPr>
          <w:lang w:val="fr-FR"/>
        </w:rPr>
        <w:t>Roues 24 pousse</w:t>
      </w:r>
    </w:p>
    <w:p w:rsidR="00A119E7" w:rsidRDefault="00A119E7" w:rsidP="00A119E7">
      <w:pPr>
        <w:pStyle w:val="Geenafstand"/>
        <w:rPr>
          <w:lang w:val="fr-FR"/>
        </w:rPr>
      </w:pPr>
      <w:r>
        <w:rPr>
          <w:lang w:val="fr-FR"/>
        </w:rPr>
        <w:t>Les roues 24 pousse sont facilement enlevable par la système quick-release. Poussez la bouton noir en milieu pour tirer les roues arrières vers l’extérieur.</w:t>
      </w:r>
    </w:p>
    <w:p w:rsidR="00A119E7" w:rsidRDefault="00A119E7" w:rsidP="00A119E7">
      <w:pPr>
        <w:pStyle w:val="Kop2"/>
        <w:rPr>
          <w:lang w:val="fr-FR"/>
        </w:rPr>
      </w:pPr>
      <w:r>
        <w:rPr>
          <w:lang w:val="fr-FR"/>
        </w:rPr>
        <w:t>Freins</w:t>
      </w:r>
    </w:p>
    <w:p w:rsidR="00A119E7" w:rsidRDefault="00A119E7" w:rsidP="00A119E7">
      <w:pPr>
        <w:pStyle w:val="Geenafstand"/>
        <w:rPr>
          <w:lang w:val="fr-FR"/>
        </w:rPr>
      </w:pPr>
      <w:r>
        <w:rPr>
          <w:lang w:val="fr-FR"/>
        </w:rPr>
        <w:t>Pour bloquer la chaise roulante, poussé</w:t>
      </w:r>
      <w:r w:rsidR="00AC782A">
        <w:rPr>
          <w:lang w:val="fr-FR"/>
        </w:rPr>
        <w:t>s les freins en avant. Pour lâcher les freins, tirés les freins vers l’arrière.</w:t>
      </w:r>
    </w:p>
    <w:p w:rsidR="00AC782A" w:rsidRDefault="00AC782A" w:rsidP="00AC782A">
      <w:pPr>
        <w:pStyle w:val="Kop2"/>
        <w:rPr>
          <w:lang w:val="fr-FR"/>
        </w:rPr>
      </w:pPr>
      <w:r>
        <w:rPr>
          <w:lang w:val="fr-FR"/>
        </w:rPr>
        <w:t>Coussin confort</w:t>
      </w:r>
    </w:p>
    <w:p w:rsidR="00AC782A" w:rsidRDefault="00AC782A" w:rsidP="00AC782A">
      <w:pPr>
        <w:pStyle w:val="Geenafstand"/>
        <w:rPr>
          <w:lang w:val="fr-FR"/>
        </w:rPr>
      </w:pPr>
      <w:r>
        <w:rPr>
          <w:lang w:val="fr-FR"/>
        </w:rPr>
        <w:t>Cette coussin est amovible</w:t>
      </w:r>
    </w:p>
    <w:p w:rsidR="00AC782A" w:rsidRDefault="00AC782A" w:rsidP="00AC782A">
      <w:pPr>
        <w:pStyle w:val="Kop2"/>
        <w:rPr>
          <w:lang w:val="fr-FR"/>
        </w:rPr>
      </w:pPr>
      <w:r>
        <w:rPr>
          <w:lang w:val="fr-FR"/>
        </w:rPr>
        <w:lastRenderedPageBreak/>
        <w:t>Croix pliable</w:t>
      </w:r>
    </w:p>
    <w:p w:rsidR="00AC782A" w:rsidRDefault="00AC782A" w:rsidP="00AC782A">
      <w:pPr>
        <w:pStyle w:val="Geenafstand"/>
        <w:rPr>
          <w:lang w:val="fr-FR"/>
        </w:rPr>
      </w:pPr>
      <w:r>
        <w:rPr>
          <w:lang w:val="fr-FR"/>
        </w:rPr>
        <w:t>Votre chaise roulante est pliable. Pour la pliée, enlevez la coussin. Après, tirez la toile  au milieu à l’antérieur et à la postérieur vers le haut. Pour rouvrir, pousser les tubes de toile vers le bas. Il est important de pousser les tubes jusqu’au châssis que la chaise se fixe aux colliers.</w:t>
      </w:r>
    </w:p>
    <w:p w:rsidR="00AC782A" w:rsidRDefault="00AC782A" w:rsidP="00AC782A">
      <w:pPr>
        <w:pStyle w:val="Kop2"/>
        <w:rPr>
          <w:lang w:val="fr-FR"/>
        </w:rPr>
      </w:pPr>
      <w:r>
        <w:rPr>
          <w:lang w:val="fr-FR"/>
        </w:rPr>
        <w:t>Anti-chutes</w:t>
      </w:r>
    </w:p>
    <w:p w:rsidR="00AC782A" w:rsidRDefault="00AC782A" w:rsidP="00AC782A">
      <w:pPr>
        <w:pStyle w:val="Geenafstand"/>
        <w:rPr>
          <w:lang w:val="fr-FR"/>
        </w:rPr>
      </w:pPr>
      <w:r>
        <w:rPr>
          <w:lang w:val="fr-FR"/>
        </w:rPr>
        <w:t>Les anti-chutes sont adaptable. Pour les adaptées au position sécure ou position manable, tirez-vous la boucle.</w:t>
      </w:r>
    </w:p>
    <w:p w:rsidR="00AC782A" w:rsidRDefault="00AC782A" w:rsidP="00AC782A">
      <w:pPr>
        <w:pStyle w:val="Geenafstand"/>
        <w:rPr>
          <w:lang w:val="fr-FR"/>
        </w:rPr>
      </w:pPr>
    </w:p>
    <w:p w:rsidR="00AC782A" w:rsidRDefault="00AC782A" w:rsidP="00AC782A">
      <w:pPr>
        <w:pStyle w:val="Kop1"/>
        <w:rPr>
          <w:lang w:val="fr-FR"/>
        </w:rPr>
      </w:pPr>
      <w:r>
        <w:rPr>
          <w:lang w:val="fr-FR"/>
        </w:rPr>
        <w:t>Dimensions</w:t>
      </w:r>
    </w:p>
    <w:p w:rsidR="00AC782A" w:rsidRDefault="00AC782A" w:rsidP="00AC782A">
      <w:pPr>
        <w:pStyle w:val="Geenafstand"/>
        <w:rPr>
          <w:lang w:val="fr-FR"/>
        </w:rPr>
      </w:pPr>
    </w:p>
    <w:p w:rsidR="00AC782A" w:rsidRDefault="00AC782A" w:rsidP="00AC782A">
      <w:pPr>
        <w:pStyle w:val="Geenafstand"/>
        <w:rPr>
          <w:lang w:val="fr-FR"/>
        </w:rPr>
      </w:pPr>
      <w:r>
        <w:rPr>
          <w:lang w:val="fr-FR"/>
        </w:rPr>
        <w:t>Largeur :</w:t>
      </w:r>
      <w:r>
        <w:rPr>
          <w:lang w:val="fr-FR"/>
        </w:rPr>
        <w:tab/>
      </w:r>
      <w:r>
        <w:rPr>
          <w:lang w:val="fr-FR"/>
        </w:rPr>
        <w:tab/>
        <w:t>40-45 cm</w:t>
      </w:r>
    </w:p>
    <w:p w:rsidR="00AC782A" w:rsidRDefault="00AC782A" w:rsidP="00AC782A">
      <w:pPr>
        <w:pStyle w:val="Geenafstand"/>
        <w:rPr>
          <w:lang w:val="fr-FR"/>
        </w:rPr>
      </w:pPr>
      <w:r>
        <w:rPr>
          <w:lang w:val="fr-FR"/>
        </w:rPr>
        <w:t xml:space="preserve">Profondeur : </w:t>
      </w:r>
      <w:r>
        <w:rPr>
          <w:lang w:val="fr-FR"/>
        </w:rPr>
        <w:tab/>
      </w:r>
      <w:r>
        <w:rPr>
          <w:lang w:val="fr-FR"/>
        </w:rPr>
        <w:tab/>
        <w:t>42 cm (44, 46 en combinaison avec une toile réglable)</w:t>
      </w:r>
    </w:p>
    <w:p w:rsidR="00AC782A" w:rsidRPr="00AC782A" w:rsidRDefault="00AC782A" w:rsidP="00AC782A">
      <w:pPr>
        <w:pStyle w:val="Geenafstand"/>
        <w:rPr>
          <w:lang w:val="fr-FR"/>
        </w:rPr>
      </w:pPr>
      <w:r>
        <w:rPr>
          <w:lang w:val="fr-FR"/>
        </w:rPr>
        <w:t xml:space="preserve">Hauteur d’assise : </w:t>
      </w:r>
      <w:r>
        <w:rPr>
          <w:lang w:val="fr-FR"/>
        </w:rPr>
        <w:tab/>
        <w:t>50 cm</w:t>
      </w:r>
    </w:p>
    <w:p w:rsidR="00AC782A" w:rsidRDefault="00AC782A" w:rsidP="00AC782A">
      <w:pPr>
        <w:pStyle w:val="Geenafstand"/>
        <w:rPr>
          <w:lang w:val="fr-FR"/>
        </w:rPr>
      </w:pPr>
      <w:r>
        <w:rPr>
          <w:lang w:val="fr-FR"/>
        </w:rPr>
        <w:t>Hauteur de dos :</w:t>
      </w:r>
      <w:r>
        <w:rPr>
          <w:lang w:val="fr-FR"/>
        </w:rPr>
        <w:tab/>
        <w:t>46 cm</w:t>
      </w:r>
    </w:p>
    <w:p w:rsidR="00AC782A" w:rsidRDefault="00AC782A" w:rsidP="00AC782A">
      <w:pPr>
        <w:pStyle w:val="Geenafstand"/>
        <w:rPr>
          <w:lang w:val="fr-FR"/>
        </w:rPr>
      </w:pPr>
      <w:r>
        <w:rPr>
          <w:lang w:val="fr-FR"/>
        </w:rPr>
        <w:t>Profondeur total :</w:t>
      </w:r>
      <w:r>
        <w:rPr>
          <w:lang w:val="fr-FR"/>
        </w:rPr>
        <w:tab/>
        <w:t>109 cm</w:t>
      </w:r>
    </w:p>
    <w:p w:rsidR="00AC782A" w:rsidRDefault="00AC782A" w:rsidP="00AC782A">
      <w:pPr>
        <w:pStyle w:val="Geenafstand"/>
        <w:rPr>
          <w:lang w:val="fr-FR"/>
        </w:rPr>
      </w:pPr>
      <w:r>
        <w:rPr>
          <w:lang w:val="fr-FR"/>
        </w:rPr>
        <w:t>Largeur total  (40 cm) :</w:t>
      </w:r>
      <w:r>
        <w:rPr>
          <w:lang w:val="fr-FR"/>
        </w:rPr>
        <w:tab/>
        <w:t>59 cm</w:t>
      </w:r>
    </w:p>
    <w:p w:rsidR="00AC782A" w:rsidRDefault="00AC782A" w:rsidP="00AC782A">
      <w:pPr>
        <w:pStyle w:val="Geenafstand"/>
        <w:rPr>
          <w:lang w:val="fr-FR"/>
        </w:rPr>
      </w:pPr>
      <w:r>
        <w:rPr>
          <w:lang w:val="fr-FR"/>
        </w:rPr>
        <w:t>Hauteur total :</w:t>
      </w:r>
      <w:r>
        <w:rPr>
          <w:lang w:val="fr-FR"/>
        </w:rPr>
        <w:tab/>
      </w:r>
      <w:r>
        <w:rPr>
          <w:lang w:val="fr-FR"/>
        </w:rPr>
        <w:tab/>
        <w:t>95 cm</w:t>
      </w:r>
    </w:p>
    <w:p w:rsidR="00AC782A" w:rsidRDefault="00AC782A" w:rsidP="00AC782A">
      <w:pPr>
        <w:pStyle w:val="Geenafstand"/>
        <w:rPr>
          <w:lang w:val="fr-FR"/>
        </w:rPr>
      </w:pPr>
      <w:r>
        <w:rPr>
          <w:lang w:val="fr-FR"/>
        </w:rPr>
        <w:t>Poids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16,5 kg</w:t>
      </w:r>
    </w:p>
    <w:p w:rsidR="00AC782A" w:rsidRDefault="00AC782A" w:rsidP="00AC782A">
      <w:pPr>
        <w:pStyle w:val="Geenafstand"/>
        <w:rPr>
          <w:lang w:val="fr-FR"/>
        </w:rPr>
      </w:pPr>
      <w:r>
        <w:rPr>
          <w:lang w:val="fr-FR"/>
        </w:rPr>
        <w:t>Poids max. utilisateur :</w:t>
      </w:r>
      <w:r>
        <w:rPr>
          <w:lang w:val="fr-FR"/>
        </w:rPr>
        <w:tab/>
        <w:t>130 kg</w:t>
      </w:r>
    </w:p>
    <w:p w:rsidR="00AC782A" w:rsidRDefault="00AC782A" w:rsidP="00AC782A">
      <w:pPr>
        <w:pStyle w:val="Geenafstand"/>
        <w:rPr>
          <w:lang w:val="fr-FR"/>
        </w:rPr>
      </w:pPr>
    </w:p>
    <w:p w:rsidR="00AC782A" w:rsidRDefault="00AC782A" w:rsidP="00AC782A">
      <w:pPr>
        <w:pStyle w:val="Kop1"/>
        <w:rPr>
          <w:lang w:val="fr-FR"/>
        </w:rPr>
      </w:pPr>
      <w:r>
        <w:rPr>
          <w:lang w:val="fr-FR"/>
        </w:rPr>
        <w:t>Maintien</w:t>
      </w:r>
    </w:p>
    <w:p w:rsidR="00945612" w:rsidRDefault="00AC782A" w:rsidP="00AC782A">
      <w:pPr>
        <w:pStyle w:val="Geenafstand"/>
        <w:rPr>
          <w:lang w:val="fr-FR"/>
        </w:rPr>
      </w:pPr>
      <w:r>
        <w:rPr>
          <w:lang w:val="fr-FR"/>
        </w:rPr>
        <w:t xml:space="preserve">La châssis est nettoyable avec un chiffon humide. Ne vous utilisez pas des produits agressives. </w:t>
      </w:r>
      <w:r w:rsidR="00945612">
        <w:rPr>
          <w:lang w:val="fr-FR"/>
        </w:rPr>
        <w:t>Pour les parts mouvants, vous pouvez utiliser une spray silicone. Si vous avez des pneus gonflables, la tension de pneus idéale est 2,5 bar.</w:t>
      </w:r>
    </w:p>
    <w:p w:rsidR="00945612" w:rsidRDefault="00945612" w:rsidP="00AC782A">
      <w:pPr>
        <w:pStyle w:val="Geenafstand"/>
        <w:rPr>
          <w:lang w:val="fr-FR"/>
        </w:rPr>
      </w:pPr>
    </w:p>
    <w:p w:rsidR="00945612" w:rsidRDefault="00945612" w:rsidP="00945612">
      <w:pPr>
        <w:pStyle w:val="Kop1"/>
      </w:pPr>
      <w:r>
        <w:t>Attention</w:t>
      </w:r>
    </w:p>
    <w:p w:rsidR="00945612" w:rsidRDefault="00945612" w:rsidP="00945612">
      <w:pPr>
        <w:pStyle w:val="Geenafstand"/>
      </w:pPr>
      <w:proofErr w:type="spellStart"/>
      <w:r>
        <w:t>Suivez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les </w:t>
      </w:r>
      <w:proofErr w:type="spellStart"/>
      <w:r>
        <w:t>instructions</w:t>
      </w:r>
      <w:proofErr w:type="spellEnd"/>
      <w:r>
        <w:t xml:space="preserve"> </w:t>
      </w:r>
    </w:p>
    <w:p w:rsidR="00945612" w:rsidRDefault="00945612" w:rsidP="00945612">
      <w:pPr>
        <w:pStyle w:val="Geenafstand"/>
      </w:pPr>
    </w:p>
    <w:p w:rsidR="00945612" w:rsidRDefault="00945612" w:rsidP="00945612">
      <w:pPr>
        <w:pStyle w:val="Geenafstand"/>
        <w:rPr>
          <w:lang w:val="fr-FR"/>
        </w:rPr>
      </w:pPr>
      <w:r w:rsidRPr="00945612">
        <w:rPr>
          <w:lang w:val="fr-FR"/>
        </w:rPr>
        <w:t xml:space="preserve">Bloquez la chaise roulante avec les freins pour votre transfert. </w:t>
      </w:r>
      <w:r>
        <w:rPr>
          <w:lang w:val="fr-FR"/>
        </w:rPr>
        <w:t>Assurez-vous que la chaise roulante est bien ouvert quand vous l’utilisez.</w:t>
      </w:r>
    </w:p>
    <w:p w:rsidR="00945612" w:rsidRDefault="00945612" w:rsidP="00945612">
      <w:pPr>
        <w:pStyle w:val="Geenafstand"/>
        <w:rPr>
          <w:lang w:val="fr-FR"/>
        </w:rPr>
      </w:pPr>
    </w:p>
    <w:p w:rsidR="00945612" w:rsidRDefault="00945612" w:rsidP="00945612">
      <w:pPr>
        <w:pStyle w:val="Geenafstand"/>
        <w:rPr>
          <w:lang w:val="fr-FR"/>
        </w:rPr>
      </w:pPr>
      <w:r>
        <w:rPr>
          <w:lang w:val="fr-FR"/>
        </w:rPr>
        <w:t>En cas des problèmes, vous pouvez contacter votre distributeur ou l’importateur belge</w:t>
      </w:r>
    </w:p>
    <w:p w:rsidR="00945612" w:rsidRDefault="00945612" w:rsidP="00945612">
      <w:pPr>
        <w:pStyle w:val="Geenafstand"/>
        <w:rPr>
          <w:lang w:val="fr-FR"/>
        </w:rPr>
      </w:pPr>
    </w:p>
    <w:p w:rsidR="00945612" w:rsidRDefault="00945612" w:rsidP="00945612">
      <w:pPr>
        <w:pStyle w:val="Geenafstand"/>
        <w:rPr>
          <w:lang w:val="fr-FR"/>
        </w:rPr>
      </w:pPr>
    </w:p>
    <w:p w:rsidR="00945612" w:rsidRDefault="00945612" w:rsidP="00945612">
      <w:pPr>
        <w:pStyle w:val="Geenafstand"/>
        <w:rPr>
          <w:lang w:val="fr-FR"/>
        </w:rPr>
      </w:pPr>
      <w:bookmarkStart w:id="0" w:name="_GoBack"/>
      <w:bookmarkEnd w:id="0"/>
    </w:p>
    <w:p w:rsidR="00945612" w:rsidRDefault="00945612" w:rsidP="00945612">
      <w:pPr>
        <w:pStyle w:val="Geenafstand"/>
        <w:rPr>
          <w:lang w:val="fr-FR"/>
        </w:rPr>
      </w:pPr>
    </w:p>
    <w:p w:rsidR="00945612" w:rsidRPr="00945612" w:rsidRDefault="00945612" w:rsidP="00945612">
      <w:pPr>
        <w:pStyle w:val="Geenafstand"/>
        <w:jc w:val="center"/>
        <w:rPr>
          <w:b/>
          <w:sz w:val="44"/>
          <w:szCs w:val="44"/>
          <w:lang w:val="fr-FR"/>
        </w:rPr>
      </w:pPr>
      <w:proofErr w:type="spellStart"/>
      <w:r w:rsidRPr="00945612">
        <w:rPr>
          <w:b/>
          <w:sz w:val="44"/>
          <w:szCs w:val="44"/>
          <w:lang w:val="fr-FR"/>
        </w:rPr>
        <w:t>Révimex</w:t>
      </w:r>
      <w:proofErr w:type="spellEnd"/>
      <w:r w:rsidRPr="00945612">
        <w:rPr>
          <w:b/>
          <w:sz w:val="44"/>
          <w:szCs w:val="44"/>
          <w:lang w:val="fr-FR"/>
        </w:rPr>
        <w:t xml:space="preserve"> </w:t>
      </w:r>
      <w:proofErr w:type="spellStart"/>
      <w:r w:rsidRPr="00945612">
        <w:rPr>
          <w:b/>
          <w:sz w:val="44"/>
          <w:szCs w:val="44"/>
          <w:lang w:val="fr-FR"/>
        </w:rPr>
        <w:t>bvba</w:t>
      </w:r>
      <w:proofErr w:type="spellEnd"/>
    </w:p>
    <w:p w:rsidR="00945612" w:rsidRDefault="00945612" w:rsidP="00945612">
      <w:pPr>
        <w:pStyle w:val="Geenafstand"/>
        <w:jc w:val="center"/>
        <w:rPr>
          <w:sz w:val="28"/>
          <w:szCs w:val="28"/>
          <w:lang w:val="fr-FR"/>
        </w:rPr>
      </w:pPr>
    </w:p>
    <w:p w:rsidR="00945612" w:rsidRDefault="00945612" w:rsidP="00945612">
      <w:pPr>
        <w:pStyle w:val="Geenafstand"/>
        <w:jc w:val="center"/>
        <w:rPr>
          <w:sz w:val="28"/>
          <w:szCs w:val="28"/>
          <w:lang w:val="fr-FR"/>
        </w:rPr>
      </w:pPr>
    </w:p>
    <w:p w:rsidR="00945612" w:rsidRPr="00945612" w:rsidRDefault="00945612" w:rsidP="00945612">
      <w:pPr>
        <w:pStyle w:val="Geenafstand"/>
        <w:jc w:val="center"/>
        <w:rPr>
          <w:sz w:val="24"/>
          <w:szCs w:val="24"/>
          <w:lang w:val="fr-FR"/>
        </w:rPr>
      </w:pPr>
      <w:r w:rsidRPr="00945612">
        <w:rPr>
          <w:sz w:val="24"/>
          <w:szCs w:val="24"/>
          <w:lang w:val="fr-FR"/>
        </w:rPr>
        <w:t xml:space="preserve">Tel 011/64 04 49 </w:t>
      </w:r>
      <w:r>
        <w:rPr>
          <w:sz w:val="24"/>
          <w:szCs w:val="24"/>
          <w:lang w:val="fr-FR"/>
        </w:rPr>
        <w:t xml:space="preserve">- </w:t>
      </w:r>
      <w:r w:rsidRPr="00945612">
        <w:rPr>
          <w:sz w:val="24"/>
          <w:szCs w:val="24"/>
          <w:lang w:val="fr-FR"/>
        </w:rPr>
        <w:t>Fax 011/66 63 26</w:t>
      </w:r>
      <w:r>
        <w:rPr>
          <w:sz w:val="24"/>
          <w:szCs w:val="24"/>
          <w:lang w:val="fr-FR"/>
        </w:rPr>
        <w:t xml:space="preserve"> -</w:t>
      </w:r>
      <w:r w:rsidRPr="00945612">
        <w:rPr>
          <w:sz w:val="24"/>
          <w:szCs w:val="24"/>
          <w:lang w:val="fr-FR"/>
        </w:rPr>
        <w:t xml:space="preserve"> </w:t>
      </w:r>
      <w:hyperlink r:id="rId9" w:history="1">
        <w:r w:rsidRPr="00CB661D">
          <w:rPr>
            <w:rStyle w:val="Hyperlink"/>
            <w:sz w:val="24"/>
            <w:szCs w:val="24"/>
            <w:lang w:val="fr-FR"/>
          </w:rPr>
          <w:t>www.revimex.be</w:t>
        </w:r>
      </w:hyperlink>
      <w:r>
        <w:rPr>
          <w:sz w:val="24"/>
          <w:szCs w:val="24"/>
          <w:lang w:val="fr-FR"/>
        </w:rPr>
        <w:t xml:space="preserve"> -</w:t>
      </w:r>
      <w:r w:rsidRPr="00945612">
        <w:rPr>
          <w:sz w:val="24"/>
          <w:szCs w:val="24"/>
          <w:lang w:val="fr-FR"/>
        </w:rPr>
        <w:t xml:space="preserve"> mail@revimex.be</w:t>
      </w:r>
    </w:p>
    <w:p w:rsidR="00945612" w:rsidRDefault="00945612" w:rsidP="00AC782A">
      <w:pPr>
        <w:pStyle w:val="Geenafstand"/>
        <w:rPr>
          <w:lang w:val="fr-FR"/>
        </w:rPr>
      </w:pPr>
    </w:p>
    <w:p w:rsidR="00AC782A" w:rsidRPr="00AC782A" w:rsidRDefault="00945612" w:rsidP="00AC782A">
      <w:pPr>
        <w:pStyle w:val="Geenafstand"/>
        <w:rPr>
          <w:lang w:val="fr-FR"/>
        </w:rPr>
      </w:pPr>
      <w:r>
        <w:rPr>
          <w:lang w:val="fr-FR"/>
        </w:rPr>
        <w:t xml:space="preserve"> </w:t>
      </w:r>
    </w:p>
    <w:sectPr w:rsidR="00AC782A" w:rsidRPr="00AC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E3"/>
    <w:rsid w:val="0019131B"/>
    <w:rsid w:val="00306B2F"/>
    <w:rsid w:val="00350BE3"/>
    <w:rsid w:val="006E2ED3"/>
    <w:rsid w:val="00945612"/>
    <w:rsid w:val="00A119E7"/>
    <w:rsid w:val="00AC69E1"/>
    <w:rsid w:val="00AC782A"/>
    <w:rsid w:val="00C1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A90D"/>
  <w15:chartTrackingRefBased/>
  <w15:docId w15:val="{6B033F58-39E7-40FC-AC41-726076BF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50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119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50BE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0BE3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350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350BE3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A119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hyperlink" Target="http://www.revimex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revimex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Gilis</dc:creator>
  <cp:keywords/>
  <dc:description/>
  <cp:lastModifiedBy>Pascal Gilis</cp:lastModifiedBy>
  <cp:revision>1</cp:revision>
  <dcterms:created xsi:type="dcterms:W3CDTF">2017-07-11T08:50:00Z</dcterms:created>
  <dcterms:modified xsi:type="dcterms:W3CDTF">2017-07-11T09:46:00Z</dcterms:modified>
</cp:coreProperties>
</file>